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8C10" w14:textId="08215FB7" w:rsidR="00642EFA" w:rsidRPr="006F1B9E" w:rsidRDefault="00965323" w:rsidP="00421BF2">
      <w:pPr>
        <w:jc w:val="right"/>
        <w:rPr>
          <w:rFonts w:ascii="ＭＳ 明朝" w:eastAsia="ＭＳ 明朝" w:hAnsi="ＭＳ 明朝"/>
        </w:rPr>
      </w:pPr>
      <w:r w:rsidRPr="006F1B9E">
        <w:rPr>
          <w:rFonts w:ascii="ＭＳ 明朝" w:eastAsia="ＭＳ 明朝" w:hAnsi="ＭＳ 明朝" w:hint="eastAsia"/>
        </w:rPr>
        <w:t>（様式</w:t>
      </w:r>
      <w:r w:rsidR="006F1B9E">
        <w:rPr>
          <w:rFonts w:ascii="ＭＳ 明朝" w:eastAsia="ＭＳ 明朝" w:hAnsi="ＭＳ 明朝" w:hint="eastAsia"/>
        </w:rPr>
        <w:t>５</w:t>
      </w:r>
      <w:r w:rsidR="00421BF2" w:rsidRPr="006F1B9E">
        <w:rPr>
          <w:rFonts w:ascii="ＭＳ 明朝" w:eastAsia="ＭＳ 明朝" w:hAnsi="ＭＳ 明朝" w:hint="eastAsia"/>
        </w:rPr>
        <w:t>）</w:t>
      </w:r>
    </w:p>
    <w:p w14:paraId="0EED38E4" w14:textId="3C7B865A" w:rsidR="006F1B9E" w:rsidRDefault="006F1B9E" w:rsidP="008971A8">
      <w:pPr>
        <w:jc w:val="center"/>
        <w:rPr>
          <w:rFonts w:ascii="ＭＳ 明朝" w:eastAsia="ＭＳ 明朝" w:hAnsi="ＭＳ 明朝"/>
          <w:b/>
          <w:noProof/>
          <w:sz w:val="24"/>
        </w:rPr>
      </w:pPr>
      <w:r w:rsidRPr="006F1B9E">
        <w:rPr>
          <w:rFonts w:ascii="ＭＳ 明朝" w:eastAsia="ＭＳ 明朝" w:hAnsi="ＭＳ 明朝"/>
          <w:b/>
          <w:noProof/>
          <w:sz w:val="24"/>
        </w:rPr>
        <w:t>シェアサイクルポート管理運営事業者募集企画提案競技</w:t>
      </w:r>
    </w:p>
    <w:p w14:paraId="30F8FC42" w14:textId="193E457B" w:rsidR="006F1B9E" w:rsidRDefault="008971A8" w:rsidP="006F1B9E">
      <w:pPr>
        <w:jc w:val="center"/>
        <w:rPr>
          <w:rFonts w:ascii="ＭＳ 明朝" w:eastAsia="ＭＳ 明朝" w:hAnsi="ＭＳ 明朝"/>
          <w:b/>
          <w:sz w:val="24"/>
        </w:rPr>
      </w:pPr>
      <w:r w:rsidRPr="006F1B9E">
        <w:rPr>
          <w:rFonts w:ascii="ＭＳ 明朝" w:eastAsia="ＭＳ 明朝" w:hAnsi="ＭＳ 明朝" w:hint="eastAsia"/>
          <w:b/>
          <w:sz w:val="24"/>
        </w:rPr>
        <w:t>企画提案書</w:t>
      </w:r>
    </w:p>
    <w:p w14:paraId="637D1641" w14:textId="77777777" w:rsidR="00E50D31" w:rsidRDefault="00E50D31" w:rsidP="006F1B9E">
      <w:pPr>
        <w:jc w:val="center"/>
        <w:rPr>
          <w:rFonts w:ascii="ＭＳ 明朝" w:eastAsia="ＭＳ 明朝" w:hAnsi="ＭＳ 明朝"/>
          <w:b/>
          <w:sz w:val="24"/>
        </w:rPr>
      </w:pPr>
    </w:p>
    <w:p w14:paraId="0EE67C0A" w14:textId="0E72DF44" w:rsidR="00E50D31" w:rsidRDefault="00E50D31" w:rsidP="00E50D31">
      <w:pPr>
        <w:jc w:val="left"/>
        <w:rPr>
          <w:rFonts w:ascii="ＭＳ 明朝" w:eastAsia="ＭＳ 明朝" w:hAnsi="ＭＳ 明朝"/>
          <w:bCs/>
          <w:sz w:val="24"/>
        </w:rPr>
      </w:pPr>
      <w:r>
        <w:rPr>
          <w:rFonts w:ascii="ＭＳ 明朝" w:eastAsia="ＭＳ 明朝" w:hAnsi="ＭＳ 明朝" w:hint="eastAsia"/>
          <w:bCs/>
          <w:sz w:val="24"/>
        </w:rPr>
        <w:t>※</w:t>
      </w:r>
      <w:r w:rsidRPr="00E50D31">
        <w:rPr>
          <w:rFonts w:ascii="ＭＳ 明朝" w:eastAsia="ＭＳ 明朝" w:hAnsi="ＭＳ 明朝"/>
          <w:bCs/>
          <w:sz w:val="24"/>
        </w:rPr>
        <w:t>別紙</w:t>
      </w:r>
      <w:r>
        <w:rPr>
          <w:rFonts w:ascii="ＭＳ 明朝" w:eastAsia="ＭＳ 明朝" w:hAnsi="ＭＳ 明朝" w:hint="eastAsia"/>
          <w:bCs/>
          <w:sz w:val="24"/>
        </w:rPr>
        <w:t>を添付する場合、どの提案項目に対する別紙か明記すること。</w:t>
      </w:r>
    </w:p>
    <w:p w14:paraId="74097663" w14:textId="2EB3AEB2" w:rsidR="00DC178E" w:rsidRPr="004D570A" w:rsidRDefault="004D570A" w:rsidP="00E50D31">
      <w:pPr>
        <w:jc w:val="left"/>
        <w:rPr>
          <w:rFonts w:ascii="ＭＳ 明朝" w:eastAsia="ＭＳ 明朝" w:hAnsi="ＭＳ 明朝" w:hint="eastAsia"/>
          <w:b/>
          <w:sz w:val="28"/>
          <w:szCs w:val="24"/>
        </w:rPr>
      </w:pPr>
      <w:r w:rsidRPr="004D570A">
        <w:rPr>
          <w:rFonts w:ascii="ＭＳ 明朝" w:eastAsia="ＭＳ 明朝" w:hAnsi="ＭＳ 明朝" w:hint="eastAsia"/>
          <w:b/>
          <w:sz w:val="28"/>
          <w:szCs w:val="24"/>
        </w:rPr>
        <w:t>定性的事項（ア）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1B9E" w14:paraId="1166C9D1" w14:textId="77777777" w:rsidTr="006F1B9E">
        <w:tc>
          <w:tcPr>
            <w:tcW w:w="9062" w:type="dxa"/>
          </w:tcPr>
          <w:p w14:paraId="0BA77A4D" w14:textId="6200BC1C" w:rsidR="006F1B9E" w:rsidRPr="006F1B9E" w:rsidRDefault="00867C74" w:rsidP="006F1B9E">
            <w:pPr>
              <w:ind w:firstLineChars="100" w:firstLine="241"/>
              <w:rPr>
                <w:rFonts w:ascii="ＭＳ 明朝" w:eastAsia="ＭＳ 明朝" w:hAnsi="ＭＳ 明朝"/>
                <w:b/>
                <w:bCs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≪</w:t>
            </w:r>
            <w:r w:rsidR="006F1B9E" w:rsidRPr="006F1B9E">
              <w:rPr>
                <w:rFonts w:ascii="ＭＳ 明朝" w:eastAsia="ＭＳ 明朝" w:hAnsi="ＭＳ 明朝" w:hint="eastAsia"/>
                <w:b/>
                <w:bCs/>
                <w:sz w:val="24"/>
              </w:rPr>
              <w:t>運営体制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≫</w:t>
            </w:r>
            <w:r w:rsidR="00BE5144">
              <w:rPr>
                <w:rFonts w:ascii="ＭＳ 明朝" w:eastAsia="ＭＳ 明朝" w:hAnsi="ＭＳ 明朝" w:hint="eastAsia"/>
                <w:b/>
                <w:bCs/>
                <w:sz w:val="24"/>
              </w:rPr>
              <w:t xml:space="preserve">　【合計１０点】</w:t>
            </w:r>
          </w:p>
          <w:p w14:paraId="730AAFFC" w14:textId="77777777" w:rsidR="006F1B9E" w:rsidRDefault="006F1B9E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071C4C20" w14:textId="755670A3" w:rsidR="00E50D31" w:rsidRPr="004D570A" w:rsidRDefault="006F1B9E" w:rsidP="006F1B9E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4D570A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4D570A">
              <w:rPr>
                <w:rFonts w:ascii="ＭＳ 明朝" w:eastAsia="ＭＳ 明朝" w:hAnsi="ＭＳ 明朝"/>
                <w:sz w:val="24"/>
                <w:u w:val="single"/>
              </w:rPr>
              <w:t>利用者及び第三者からの問い合わせ</w:t>
            </w:r>
            <w:r w:rsidR="00E50D31" w:rsidRPr="004D570A">
              <w:rPr>
                <w:rFonts w:ascii="ＭＳ 明朝" w:eastAsia="ＭＳ 明朝" w:hAnsi="ＭＳ 明朝" w:hint="eastAsia"/>
                <w:sz w:val="24"/>
                <w:u w:val="single"/>
              </w:rPr>
              <w:t>方法及び公表方法</w:t>
            </w:r>
            <w:r w:rsidR="004D570A" w:rsidRPr="004D570A">
              <w:rPr>
                <w:rFonts w:ascii="ＭＳ 明朝" w:eastAsia="ＭＳ 明朝" w:hAnsi="ＭＳ 明朝" w:hint="eastAsia"/>
                <w:sz w:val="24"/>
                <w:u w:val="single"/>
              </w:rPr>
              <w:t>（５点）</w:t>
            </w:r>
          </w:p>
          <w:p w14:paraId="7D79745A" w14:textId="4D34D6C4" w:rsidR="006F1B9E" w:rsidRPr="00867C74" w:rsidRDefault="00867C74" w:rsidP="00867C74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867C74">
              <w:rPr>
                <w:rFonts w:ascii="ＭＳ 明朝" w:eastAsia="ＭＳ 明朝" w:hAnsi="ＭＳ 明朝" w:hint="eastAsia"/>
                <w:sz w:val="24"/>
              </w:rPr>
              <w:t>※</w:t>
            </w:r>
            <w:r w:rsidR="00E50D31" w:rsidRPr="00867C74">
              <w:rPr>
                <w:rFonts w:ascii="ＭＳ 明朝" w:eastAsia="ＭＳ 明朝" w:hAnsi="ＭＳ 明朝" w:hint="eastAsia"/>
                <w:sz w:val="24"/>
              </w:rPr>
              <w:t>事業者営業時間中</w:t>
            </w:r>
            <w:r w:rsidRPr="00867C74">
              <w:rPr>
                <w:rFonts w:ascii="ＭＳ 明朝" w:eastAsia="ＭＳ 明朝" w:hAnsi="ＭＳ 明朝" w:hint="eastAsia"/>
                <w:sz w:val="24"/>
              </w:rPr>
              <w:t>・</w:t>
            </w:r>
            <w:r w:rsidR="00E50D31" w:rsidRPr="00867C74">
              <w:rPr>
                <w:rFonts w:ascii="ＭＳ 明朝" w:eastAsia="ＭＳ 明朝" w:hAnsi="ＭＳ 明朝" w:hint="eastAsia"/>
                <w:sz w:val="24"/>
              </w:rPr>
              <w:t>事業者営業時間外</w:t>
            </w:r>
            <w:r w:rsidRPr="00867C74">
              <w:rPr>
                <w:rFonts w:ascii="ＭＳ 明朝" w:eastAsia="ＭＳ 明朝" w:hAnsi="ＭＳ 明朝" w:hint="eastAsia"/>
                <w:sz w:val="24"/>
              </w:rPr>
              <w:t>で書き分けること。</w:t>
            </w:r>
          </w:p>
          <w:p w14:paraId="5E2B1DCB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4467D934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407BEF92" w14:textId="77777777" w:rsidR="004567DF" w:rsidRDefault="004567DF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4ACFE052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3C3DAD7B" w14:textId="77777777" w:rsidR="004567DF" w:rsidRPr="00E50D31" w:rsidRDefault="004567DF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4894DB4D" w14:textId="7D526B43" w:rsidR="006F1B9E" w:rsidRPr="00E50D31" w:rsidRDefault="006F1B9E" w:rsidP="006F1B9E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E50D31">
              <w:rPr>
                <w:rFonts w:ascii="ＭＳ 明朝" w:eastAsia="ＭＳ 明朝" w:hAnsi="ＭＳ 明朝" w:hint="eastAsia"/>
                <w:sz w:val="24"/>
                <w:u w:val="single"/>
              </w:rPr>
              <w:t>・業務従事者の人数・配置・役割</w:t>
            </w:r>
          </w:p>
          <w:p w14:paraId="33F2CF3E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35A282BD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216BC785" w14:textId="77777777" w:rsidR="006F1B9E" w:rsidRPr="006F1B9E" w:rsidRDefault="006F1B9E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764E4165" w14:textId="33319616" w:rsidR="006F1B9E" w:rsidRPr="00E50D31" w:rsidRDefault="006F1B9E" w:rsidP="006F1B9E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E50D31">
              <w:rPr>
                <w:rFonts w:ascii="ＭＳ 明朝" w:eastAsia="ＭＳ 明朝" w:hAnsi="ＭＳ 明朝" w:hint="eastAsia"/>
                <w:sz w:val="24"/>
                <w:u w:val="single"/>
              </w:rPr>
              <w:t>・有資格者</w:t>
            </w:r>
            <w:r w:rsidRPr="00E50D31">
              <w:rPr>
                <w:rFonts w:ascii="ＭＳ 明朝" w:eastAsia="ＭＳ 明朝" w:hAnsi="ＭＳ 明朝"/>
                <w:sz w:val="24"/>
                <w:u w:val="single"/>
              </w:rPr>
              <w:t>（自転車安全整備士、自転車技士など</w:t>
            </w:r>
            <w:r w:rsidRPr="00E50D31">
              <w:rPr>
                <w:rFonts w:ascii="ＭＳ 明朝" w:eastAsia="ＭＳ 明朝" w:hAnsi="ＭＳ 明朝" w:hint="eastAsia"/>
                <w:sz w:val="24"/>
                <w:u w:val="single"/>
              </w:rPr>
              <w:t>の関連資格</w:t>
            </w:r>
            <w:r w:rsidRPr="00E50D31">
              <w:rPr>
                <w:rFonts w:ascii="ＭＳ 明朝" w:eastAsia="ＭＳ 明朝" w:hAnsi="ＭＳ 明朝"/>
                <w:sz w:val="24"/>
                <w:u w:val="single"/>
              </w:rPr>
              <w:t>）</w:t>
            </w:r>
            <w:r w:rsidRPr="00E50D31">
              <w:rPr>
                <w:rFonts w:ascii="ＭＳ 明朝" w:eastAsia="ＭＳ 明朝" w:hAnsi="ＭＳ 明朝" w:hint="eastAsia"/>
                <w:sz w:val="24"/>
                <w:u w:val="single"/>
              </w:rPr>
              <w:t>の人数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（３点）</w:t>
            </w:r>
          </w:p>
          <w:p w14:paraId="5F4D76A4" w14:textId="19C6A309" w:rsidR="00E50D31" w:rsidRPr="00867C74" w:rsidRDefault="00E50D31" w:rsidP="00E50D31">
            <w:pPr>
              <w:ind w:firstLineChars="100" w:firstLine="210"/>
              <w:rPr>
                <w:rFonts w:ascii="ＭＳ 明朝" w:eastAsia="ＭＳ 明朝" w:hAnsi="ＭＳ 明朝"/>
                <w:szCs w:val="20"/>
                <w:u w:val="single"/>
              </w:rPr>
            </w:pPr>
            <w:r w:rsidRPr="00E50D31">
              <w:rPr>
                <w:rFonts w:ascii="ＭＳ 明朝" w:eastAsia="ＭＳ 明朝" w:hAnsi="ＭＳ 明朝"/>
                <w:szCs w:val="20"/>
              </w:rPr>
              <w:t>自転車安全整備士</w:t>
            </w:r>
            <w:r>
              <w:rPr>
                <w:rFonts w:ascii="ＭＳ 明朝" w:eastAsia="ＭＳ 明朝" w:hAnsi="ＭＳ 明朝" w:hint="eastAsia"/>
                <w:szCs w:val="20"/>
              </w:rPr>
              <w:t>：</w:t>
            </w:r>
          </w:p>
          <w:p w14:paraId="39CD5DDA" w14:textId="081913E1" w:rsidR="00E50D31" w:rsidRDefault="00E50D31" w:rsidP="00E50D31">
            <w:pPr>
              <w:rPr>
                <w:rFonts w:ascii="ＭＳ 明朝" w:eastAsia="ＭＳ 明朝" w:hAnsi="ＭＳ 明朝"/>
                <w:szCs w:val="20"/>
              </w:rPr>
            </w:pPr>
            <w:r w:rsidRPr="00E50D31"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Pr="00E50D31">
              <w:rPr>
                <w:rFonts w:ascii="ＭＳ 明朝" w:eastAsia="ＭＳ 明朝" w:hAnsi="ＭＳ 明朝"/>
                <w:szCs w:val="20"/>
              </w:rPr>
              <w:t>自転車技士</w:t>
            </w:r>
            <w:r>
              <w:rPr>
                <w:rFonts w:ascii="ＭＳ 明朝" w:eastAsia="ＭＳ 明朝" w:hAnsi="ＭＳ 明朝" w:hint="eastAsia"/>
                <w:szCs w:val="20"/>
              </w:rPr>
              <w:t>：</w:t>
            </w:r>
            <w:r w:rsidR="004567DF">
              <w:rPr>
                <w:rFonts w:ascii="ＭＳ 明朝" w:eastAsia="ＭＳ 明朝" w:hAnsi="ＭＳ 明朝"/>
                <w:szCs w:val="20"/>
              </w:rPr>
              <w:t xml:space="preserve"> </w:t>
            </w:r>
          </w:p>
          <w:p w14:paraId="6BEB8571" w14:textId="47129F50" w:rsidR="006F1B9E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 xml:space="preserve">　その他（名称</w:t>
            </w:r>
            <w:r w:rsidR="004567DF">
              <w:rPr>
                <w:rFonts w:ascii="ＭＳ 明朝" w:eastAsia="ＭＳ 明朝" w:hAnsi="ＭＳ 明朝" w:hint="eastAsia"/>
                <w:szCs w:val="20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Cs w:val="20"/>
              </w:rPr>
              <w:t>）</w:t>
            </w:r>
            <w:r w:rsidR="004567DF">
              <w:rPr>
                <w:rFonts w:ascii="ＭＳ 明朝" w:eastAsia="ＭＳ 明朝" w:hAnsi="ＭＳ 明朝" w:hint="eastAsia"/>
                <w:szCs w:val="20"/>
              </w:rPr>
              <w:t>：</w:t>
            </w:r>
          </w:p>
          <w:p w14:paraId="3759E647" w14:textId="77777777" w:rsidR="004567DF" w:rsidRDefault="004567DF" w:rsidP="004567D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 xml:space="preserve">　その他（名称　　　　　　　　　　　）：</w:t>
            </w:r>
          </w:p>
          <w:p w14:paraId="72EAA747" w14:textId="77777777" w:rsidR="004567DF" w:rsidRDefault="004567DF" w:rsidP="004567D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 xml:space="preserve">　その他（名称　　　　　　　　　　　）：</w:t>
            </w:r>
          </w:p>
          <w:p w14:paraId="32B619CC" w14:textId="77777777" w:rsidR="00E50D31" w:rsidRP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5F4F6ABC" w14:textId="2A74455A" w:rsidR="006F1B9E" w:rsidRPr="00E50D31" w:rsidRDefault="006F1B9E" w:rsidP="006F1B9E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E50D31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E50D31">
              <w:rPr>
                <w:rFonts w:ascii="ＭＳ 明朝" w:eastAsia="ＭＳ 明朝" w:hAnsi="ＭＳ 明朝"/>
                <w:sz w:val="24"/>
                <w:u w:val="single"/>
              </w:rPr>
              <w:t>利用者のケガや損害賠償事故（対人・対物）に対応する保険</w:t>
            </w:r>
            <w:r w:rsidRPr="00E50D31">
              <w:rPr>
                <w:rFonts w:ascii="ＭＳ 明朝" w:eastAsia="ＭＳ 明朝" w:hAnsi="ＭＳ 明朝" w:hint="eastAsia"/>
                <w:sz w:val="24"/>
                <w:u w:val="single"/>
              </w:rPr>
              <w:t>の加入有無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（２点）</w:t>
            </w:r>
          </w:p>
          <w:p w14:paraId="3AECE2E1" w14:textId="43E726D0" w:rsidR="006F1B9E" w:rsidRDefault="006F1B9E" w:rsidP="006F1B9E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※加入している場合は、保険会社及び保険名称を記入</w:t>
            </w:r>
            <w:r w:rsidR="00867C74">
              <w:rPr>
                <w:rFonts w:ascii="ＭＳ 明朝" w:eastAsia="ＭＳ 明朝" w:hAnsi="ＭＳ 明朝" w:hint="eastAsia"/>
                <w:sz w:val="24"/>
              </w:rPr>
              <w:t>すること。</w:t>
            </w:r>
          </w:p>
          <w:p w14:paraId="76A94070" w14:textId="77777777" w:rsidR="006F1B9E" w:rsidRDefault="006F1B9E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5B5E3B0E" w14:textId="77777777" w:rsidR="006F1B9E" w:rsidRDefault="006F1B9E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20802BCD" w14:textId="77777777" w:rsidR="004567DF" w:rsidRDefault="004567DF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7AD9357B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4FB4B285" w14:textId="77777777" w:rsidR="00E83FF9" w:rsidRDefault="00E83FF9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7D00B8F8" w14:textId="77777777" w:rsidR="00E50D31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  <w:p w14:paraId="5E417D0A" w14:textId="1F79750C" w:rsidR="00E50D31" w:rsidRPr="006F1B9E" w:rsidRDefault="00E50D31" w:rsidP="006F1B9E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B2C4AE3" w14:textId="7B5415AF" w:rsidR="006F1B9E" w:rsidRDefault="00E50D31" w:rsidP="00E83FF9">
      <w:pPr>
        <w:widowControl/>
        <w:jc w:val="left"/>
        <w:rPr>
          <w:sz w:val="24"/>
          <w:lang w:eastAsia="zh-TW"/>
        </w:rPr>
      </w:pPr>
      <w:r>
        <w:rPr>
          <w:sz w:val="24"/>
          <w:lang w:eastAsia="zh-TW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0D31" w14:paraId="3D0AE61F" w14:textId="77777777" w:rsidTr="003572E0">
        <w:tc>
          <w:tcPr>
            <w:tcW w:w="9062" w:type="dxa"/>
          </w:tcPr>
          <w:p w14:paraId="0CCAEDA2" w14:textId="3824CAB4" w:rsidR="00BE5144" w:rsidRPr="006F1B9E" w:rsidRDefault="00BE5144" w:rsidP="00BE5144">
            <w:pPr>
              <w:ind w:firstLineChars="100" w:firstLine="241"/>
              <w:rPr>
                <w:rFonts w:ascii="ＭＳ 明朝" w:eastAsia="ＭＳ 明朝" w:hAnsi="ＭＳ 明朝"/>
                <w:b/>
                <w:bCs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lastRenderedPageBreak/>
              <w:t>≪</w:t>
            </w:r>
            <w:r w:rsidR="00E50D31">
              <w:rPr>
                <w:rFonts w:ascii="ＭＳ 明朝" w:eastAsia="ＭＳ 明朝" w:hAnsi="ＭＳ 明朝" w:hint="eastAsia"/>
                <w:b/>
                <w:bCs/>
                <w:sz w:val="24"/>
              </w:rPr>
              <w:t>維持管理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≫　【合計２０点】</w:t>
            </w:r>
          </w:p>
          <w:p w14:paraId="37056C62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61BC2BE" w14:textId="130653C1" w:rsidR="00E50D31" w:rsidRPr="00DC178E" w:rsidRDefault="00E50D31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DC178E">
              <w:rPr>
                <w:rFonts w:ascii="ＭＳ 明朝" w:eastAsia="ＭＳ 明朝" w:hAnsi="ＭＳ 明朝"/>
                <w:sz w:val="24"/>
                <w:u w:val="single"/>
              </w:rPr>
              <w:t>通行妨害や、住宅内の景観が損なわれな</w:t>
            </w: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いための提案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（１０点）</w:t>
            </w:r>
          </w:p>
          <w:p w14:paraId="520AD661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2E61B55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08270C9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EF5E38E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1720C53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076F1DC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CECE3AB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979EFAC" w14:textId="77777777" w:rsidR="00BE5144" w:rsidRDefault="00E50D31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DC178E">
              <w:rPr>
                <w:rFonts w:ascii="ＭＳ 明朝" w:eastAsia="ＭＳ 明朝" w:hAnsi="ＭＳ 明朝"/>
                <w:sz w:val="24"/>
                <w:u w:val="single"/>
              </w:rPr>
              <w:t>長期間自転車がない状態や満車で返却できない状態を防止</w:t>
            </w: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するための提案</w:t>
            </w:r>
          </w:p>
          <w:p w14:paraId="550FFB07" w14:textId="361CC9E4" w:rsidR="00E50D31" w:rsidRPr="00DC178E" w:rsidRDefault="00BE5144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>（１０点）</w:t>
            </w:r>
          </w:p>
          <w:p w14:paraId="04CF1B89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ADBF780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2BB4F90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5ADDFEA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D40118F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378934C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7A83BE3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A7E8645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3B2CA62" w14:textId="77777777" w:rsidR="00E50D31" w:rsidRPr="006F1B9E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D418D5A" w14:textId="2141369A" w:rsidR="006F1B9E" w:rsidRPr="00E50D31" w:rsidRDefault="006F1B9E" w:rsidP="006F1B9E">
      <w:pPr>
        <w:rPr>
          <w:sz w:val="24"/>
          <w:lang w:eastAsia="zh-T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0D31" w14:paraId="4283F02A" w14:textId="77777777" w:rsidTr="003572E0">
        <w:tc>
          <w:tcPr>
            <w:tcW w:w="9062" w:type="dxa"/>
          </w:tcPr>
          <w:p w14:paraId="0B9B8497" w14:textId="71322887" w:rsidR="00E50D31" w:rsidRPr="006F1B9E" w:rsidRDefault="00BE5144" w:rsidP="003572E0">
            <w:pPr>
              <w:ind w:firstLineChars="100" w:firstLine="241"/>
              <w:rPr>
                <w:rFonts w:ascii="ＭＳ 明朝" w:eastAsia="ＭＳ 明朝" w:hAnsi="ＭＳ 明朝"/>
                <w:b/>
                <w:bCs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≪</w:t>
            </w:r>
            <w:r w:rsidR="00E50D31">
              <w:rPr>
                <w:rFonts w:ascii="ＭＳ 明朝" w:eastAsia="ＭＳ 明朝" w:hAnsi="ＭＳ 明朝" w:hint="eastAsia"/>
                <w:b/>
                <w:bCs/>
                <w:sz w:val="24"/>
              </w:rPr>
              <w:t>利便性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≫　【合計５点】</w:t>
            </w:r>
          </w:p>
          <w:p w14:paraId="683A3C7E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22F56AA" w14:textId="73DE27C3" w:rsidR="00E50D31" w:rsidRPr="00DC178E" w:rsidRDefault="00E50D31" w:rsidP="00E50D31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="00E83FF9" w:rsidRPr="00DC178E">
              <w:rPr>
                <w:rFonts w:ascii="ＭＳ 明朝" w:eastAsia="ＭＳ 明朝" w:hAnsi="ＭＳ 明朝"/>
                <w:sz w:val="24"/>
                <w:u w:val="single"/>
              </w:rPr>
              <w:t>利用者がストレスなく予約・決済・利用</w:t>
            </w:r>
            <w:r w:rsidR="00E83FF9"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するための提案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（５点）</w:t>
            </w:r>
          </w:p>
          <w:p w14:paraId="3D1C7C3E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AD59849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1DEA0AE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EA39310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543A0DC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1D4F3A6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803C2FA" w14:textId="77777777" w:rsidR="00E83FF9" w:rsidRDefault="00E83FF9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5A39E1F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6377309" w14:textId="77777777" w:rsidR="00E50D31" w:rsidRDefault="00E50D31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8D7311E" w14:textId="77777777" w:rsidR="00DC178E" w:rsidRPr="00E50D31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C24086C" w14:textId="77777777" w:rsidR="00E83FF9" w:rsidRDefault="00E83FF9">
      <w:pPr>
        <w:widowControl/>
        <w:jc w:val="left"/>
        <w:rPr>
          <w:sz w:val="24"/>
          <w:lang w:eastAsia="zh-TW"/>
        </w:rPr>
      </w:pPr>
      <w:r>
        <w:rPr>
          <w:sz w:val="24"/>
          <w:lang w:eastAsia="zh-TW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178E" w14:paraId="257CE321" w14:textId="77777777" w:rsidTr="003572E0">
        <w:tc>
          <w:tcPr>
            <w:tcW w:w="9062" w:type="dxa"/>
          </w:tcPr>
          <w:p w14:paraId="06325FD9" w14:textId="453645B8" w:rsidR="00DC178E" w:rsidRPr="006F1B9E" w:rsidRDefault="00BE5144" w:rsidP="003572E0">
            <w:pPr>
              <w:ind w:firstLineChars="100" w:firstLine="241"/>
              <w:rPr>
                <w:rFonts w:ascii="ＭＳ 明朝" w:eastAsia="ＭＳ 明朝" w:hAnsi="ＭＳ 明朝"/>
                <w:b/>
                <w:bCs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lastRenderedPageBreak/>
              <w:t>≪</w:t>
            </w:r>
            <w:r w:rsidR="00DC178E">
              <w:rPr>
                <w:rFonts w:ascii="ＭＳ 明朝" w:eastAsia="ＭＳ 明朝" w:hAnsi="ＭＳ 明朝" w:hint="eastAsia"/>
                <w:b/>
                <w:bCs/>
                <w:sz w:val="24"/>
              </w:rPr>
              <w:t>付加価値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≫　【合計２</w:t>
            </w:r>
            <w:r w:rsidR="002433EE">
              <w:rPr>
                <w:rFonts w:ascii="ＭＳ 明朝" w:eastAsia="ＭＳ 明朝" w:hAnsi="ＭＳ 明朝" w:hint="eastAsia"/>
                <w:b/>
                <w:bCs/>
                <w:sz w:val="24"/>
              </w:rPr>
              <w:t>５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点】</w:t>
            </w:r>
          </w:p>
          <w:p w14:paraId="5593C26D" w14:textId="77777777" w:rsidR="00DC178E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74259A8" w14:textId="3D83E6C0" w:rsidR="00DC178E" w:rsidRDefault="00DC178E" w:rsidP="00DC178E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DC178E">
              <w:rPr>
                <w:rFonts w:ascii="ＭＳ 明朝" w:eastAsia="ＭＳ 明朝" w:hAnsi="ＭＳ 明朝"/>
                <w:sz w:val="24"/>
                <w:u w:val="single"/>
              </w:rPr>
              <w:t>主に公社賃貸住宅の入居者を対象とした魅力的な付加価値の提案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（１０点）</w:t>
            </w:r>
          </w:p>
          <w:p w14:paraId="5D5CEF3F" w14:textId="77777777" w:rsidR="00DC178E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076FDB8" w14:textId="77777777" w:rsidR="00DC178E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12D6375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D283EAD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4FA3961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EE4B895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FF076A7" w14:textId="77777777" w:rsidR="00DC178E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704B36A" w14:textId="77777777" w:rsidR="00DC178E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559F875" w14:textId="77777777" w:rsidR="00DC178E" w:rsidRDefault="00DC178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C7A3586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2D4D376" w14:textId="5D2053BA" w:rsidR="00D45F4D" w:rsidRPr="00D45F4D" w:rsidRDefault="00D45F4D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45F4D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D45F4D">
              <w:rPr>
                <w:rFonts w:ascii="ＭＳ 明朝" w:eastAsia="ＭＳ 明朝" w:hAnsi="ＭＳ 明朝"/>
                <w:sz w:val="24"/>
                <w:u w:val="single"/>
              </w:rPr>
              <w:t>公社に提供が可能</w:t>
            </w:r>
            <w:r w:rsidRPr="00D45F4D">
              <w:rPr>
                <w:rFonts w:ascii="ＭＳ 明朝" w:eastAsia="ＭＳ 明朝" w:hAnsi="ＭＳ 明朝" w:hint="eastAsia"/>
                <w:sz w:val="24"/>
                <w:u w:val="single"/>
              </w:rPr>
              <w:t>な情報（利用実績データ等）の提案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（５点）</w:t>
            </w:r>
          </w:p>
          <w:p w14:paraId="50A6C313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D7B4FD7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CCF975A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60650EA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9495CB7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D446745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D6C808B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21D273B" w14:textId="0A4EB3C3" w:rsidR="00D45F4D" w:rsidRPr="00D45F4D" w:rsidRDefault="00D45F4D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45F4D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D45F4D">
              <w:rPr>
                <w:rFonts w:ascii="ＭＳ 明朝" w:eastAsia="ＭＳ 明朝" w:hAnsi="ＭＳ 明朝"/>
                <w:sz w:val="24"/>
                <w:u w:val="single"/>
              </w:rPr>
              <w:t>本事業の効果を高める独自の取り組み</w:t>
            </w:r>
            <w:r w:rsidR="002C50EB">
              <w:rPr>
                <w:rFonts w:ascii="ＭＳ 明朝" w:eastAsia="ＭＳ 明朝" w:hAnsi="ＭＳ 明朝" w:hint="eastAsia"/>
                <w:sz w:val="24"/>
                <w:u w:val="single"/>
              </w:rPr>
              <w:t>の</w:t>
            </w:r>
            <w:r w:rsidRPr="00D45F4D">
              <w:rPr>
                <w:rFonts w:ascii="ＭＳ 明朝" w:eastAsia="ＭＳ 明朝" w:hAnsi="ＭＳ 明朝"/>
                <w:sz w:val="24"/>
                <w:u w:val="single"/>
              </w:rPr>
              <w:t>具体的</w:t>
            </w:r>
            <w:r w:rsidR="002C50EB">
              <w:rPr>
                <w:rFonts w:ascii="ＭＳ 明朝" w:eastAsia="ＭＳ 明朝" w:hAnsi="ＭＳ 明朝" w:hint="eastAsia"/>
                <w:sz w:val="24"/>
                <w:u w:val="single"/>
              </w:rPr>
              <w:t>な</w:t>
            </w:r>
            <w:r w:rsidRPr="00D45F4D">
              <w:rPr>
                <w:rFonts w:ascii="ＭＳ 明朝" w:eastAsia="ＭＳ 明朝" w:hAnsi="ＭＳ 明朝"/>
                <w:sz w:val="24"/>
                <w:u w:val="single"/>
              </w:rPr>
              <w:t>提案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</w:t>
            </w:r>
            <w:r w:rsidR="002433EE">
              <w:rPr>
                <w:rFonts w:ascii="ＭＳ 明朝" w:eastAsia="ＭＳ 明朝" w:hAnsi="ＭＳ 明朝" w:hint="eastAsia"/>
                <w:sz w:val="24"/>
                <w:u w:val="single"/>
              </w:rPr>
              <w:t>１０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点）</w:t>
            </w:r>
          </w:p>
          <w:p w14:paraId="1D5E2F9C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E4106A4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04CDADB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B7FE428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AAAB6BB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91D6DCA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243F307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C03416A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E50ADD1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78F2DDF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D140443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B7E0134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49CA4C2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A63E60A" w14:textId="0D3F2616" w:rsidR="00D45F4D" w:rsidRPr="006F1B9E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7B76CF2" w14:textId="3E884945" w:rsidR="00D45F4D" w:rsidRDefault="00D45F4D" w:rsidP="004D570A">
      <w:pPr>
        <w:jc w:val="left"/>
        <w:rPr>
          <w:sz w:val="24"/>
          <w:lang w:eastAsia="zh-TW"/>
        </w:rPr>
      </w:pPr>
      <w:r>
        <w:rPr>
          <w:sz w:val="24"/>
          <w:lang w:eastAsia="zh-TW"/>
        </w:rPr>
        <w:br w:type="page"/>
      </w:r>
      <w:r w:rsidR="004D570A" w:rsidRPr="004D570A">
        <w:rPr>
          <w:rFonts w:ascii="ＭＳ 明朝" w:eastAsia="ＭＳ 明朝" w:hAnsi="ＭＳ 明朝" w:hint="eastAsia"/>
          <w:b/>
          <w:sz w:val="28"/>
          <w:szCs w:val="24"/>
        </w:rPr>
        <w:lastRenderedPageBreak/>
        <w:t>定</w:t>
      </w:r>
      <w:r w:rsidR="004D570A">
        <w:rPr>
          <w:rFonts w:ascii="ＭＳ 明朝" w:eastAsia="ＭＳ 明朝" w:hAnsi="ＭＳ 明朝" w:hint="eastAsia"/>
          <w:b/>
          <w:sz w:val="28"/>
          <w:szCs w:val="24"/>
        </w:rPr>
        <w:t>量</w:t>
      </w:r>
      <w:r w:rsidR="004D570A" w:rsidRPr="004D570A">
        <w:rPr>
          <w:rFonts w:ascii="ＭＳ 明朝" w:eastAsia="ＭＳ 明朝" w:hAnsi="ＭＳ 明朝" w:hint="eastAsia"/>
          <w:b/>
          <w:sz w:val="28"/>
          <w:szCs w:val="24"/>
        </w:rPr>
        <w:t>的事項（</w:t>
      </w:r>
      <w:r w:rsidR="004D570A">
        <w:rPr>
          <w:rFonts w:ascii="ＭＳ 明朝" w:eastAsia="ＭＳ 明朝" w:hAnsi="ＭＳ 明朝" w:hint="eastAsia"/>
          <w:b/>
          <w:sz w:val="28"/>
          <w:szCs w:val="24"/>
        </w:rPr>
        <w:t>イ</w:t>
      </w:r>
      <w:r w:rsidR="004D570A" w:rsidRPr="004D570A">
        <w:rPr>
          <w:rFonts w:ascii="ＭＳ 明朝" w:eastAsia="ＭＳ 明朝" w:hAnsi="ＭＳ 明朝" w:hint="eastAsia"/>
          <w:b/>
          <w:sz w:val="28"/>
          <w:szCs w:val="24"/>
        </w:rPr>
        <w:t>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5F4D" w14:paraId="0AD8936A" w14:textId="77777777" w:rsidTr="003572E0">
        <w:tc>
          <w:tcPr>
            <w:tcW w:w="9062" w:type="dxa"/>
          </w:tcPr>
          <w:p w14:paraId="134EB3BF" w14:textId="37C12BD9" w:rsidR="00D45F4D" w:rsidRPr="006F1B9E" w:rsidRDefault="00BE5144" w:rsidP="003572E0">
            <w:pPr>
              <w:ind w:firstLineChars="100" w:firstLine="241"/>
              <w:rPr>
                <w:rFonts w:ascii="ＭＳ 明朝" w:eastAsia="ＭＳ 明朝" w:hAnsi="ＭＳ 明朝"/>
                <w:b/>
                <w:bCs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≪</w:t>
            </w:r>
            <w:r w:rsidR="00D45F4D">
              <w:rPr>
                <w:rFonts w:ascii="ＭＳ 明朝" w:eastAsia="ＭＳ 明朝" w:hAnsi="ＭＳ 明朝" w:hint="eastAsia"/>
                <w:b/>
                <w:bCs/>
                <w:sz w:val="24"/>
              </w:rPr>
              <w:t>土地賃貸料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≫　【合計２０点】</w:t>
            </w:r>
          </w:p>
          <w:p w14:paraId="4D526002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E3F66A4" w14:textId="4B7AD7D0" w:rsidR="00D45F4D" w:rsidRPr="00D45F4D" w:rsidRDefault="00D45F4D" w:rsidP="00D45F4D">
            <w:pPr>
              <w:ind w:firstLineChars="100" w:firstLine="210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公社に支払う</w:t>
            </w:r>
            <w:r w:rsidRPr="00D45F4D">
              <w:rPr>
                <w:rFonts w:ascii="ＭＳ 明朝" w:eastAsia="ＭＳ 明朝" w:hAnsi="ＭＳ 明朝" w:hint="eastAsia"/>
                <w:szCs w:val="20"/>
              </w:rPr>
              <w:t>土地賃貸料</w:t>
            </w:r>
            <w:r w:rsidR="00867C74">
              <w:rPr>
                <w:rFonts w:ascii="ＭＳ 明朝" w:eastAsia="ＭＳ 明朝" w:hAnsi="ＭＳ 明朝" w:hint="eastAsia"/>
                <w:szCs w:val="20"/>
              </w:rPr>
              <w:t>を</w:t>
            </w:r>
            <w:r>
              <w:rPr>
                <w:rFonts w:ascii="ＭＳ 明朝" w:eastAsia="ＭＳ 明朝" w:hAnsi="ＭＳ 明朝" w:hint="eastAsia"/>
                <w:szCs w:val="20"/>
              </w:rPr>
              <w:t>下記</w:t>
            </w:r>
            <w:r w:rsidRPr="00D45F4D">
              <w:rPr>
                <w:rFonts w:ascii="ＭＳ 明朝" w:eastAsia="ＭＳ 明朝" w:hAnsi="ＭＳ 明朝" w:hint="eastAsia"/>
                <w:szCs w:val="20"/>
              </w:rPr>
              <w:t>計算式</w:t>
            </w:r>
            <w:r w:rsidR="00867C74">
              <w:rPr>
                <w:rFonts w:ascii="ＭＳ 明朝" w:eastAsia="ＭＳ 明朝" w:hAnsi="ＭＳ 明朝" w:hint="eastAsia"/>
                <w:szCs w:val="20"/>
              </w:rPr>
              <w:t>にて計算することとし、提案</w:t>
            </w:r>
            <w:r w:rsidR="004567DF">
              <w:rPr>
                <w:rFonts w:ascii="ＭＳ 明朝" w:eastAsia="ＭＳ 明朝" w:hAnsi="ＭＳ 明朝" w:hint="eastAsia"/>
                <w:szCs w:val="20"/>
              </w:rPr>
              <w:t>すること</w:t>
            </w:r>
            <w:r w:rsidR="00867C74">
              <w:rPr>
                <w:rFonts w:ascii="ＭＳ 明朝" w:eastAsia="ＭＳ 明朝" w:hAnsi="ＭＳ 明朝" w:hint="eastAsia"/>
                <w:szCs w:val="20"/>
              </w:rPr>
              <w:t>。</w:t>
            </w:r>
          </w:p>
          <w:p w14:paraId="51515EDE" w14:textId="0C6A6860" w:rsidR="00D45F4D" w:rsidRPr="00D45F4D" w:rsidRDefault="00D45F4D" w:rsidP="00D45F4D">
            <w:pPr>
              <w:ind w:firstLineChars="100" w:firstLine="210"/>
              <w:rPr>
                <w:rFonts w:ascii="ＭＳ 明朝" w:eastAsia="ＭＳ 明朝" w:hAnsi="ＭＳ 明朝"/>
                <w:szCs w:val="20"/>
              </w:rPr>
            </w:pPr>
            <w:r w:rsidRPr="00D45F4D">
              <w:rPr>
                <w:rFonts w:ascii="ＭＳ 明朝" w:eastAsia="ＭＳ 明朝" w:hAnsi="ＭＳ 明朝" w:hint="eastAsia"/>
                <w:szCs w:val="20"/>
              </w:rPr>
              <w:t>サイクルポート利用料売上</w:t>
            </w:r>
            <w:r w:rsidR="00867C74">
              <w:rPr>
                <w:rFonts w:ascii="ＭＳ 明朝" w:eastAsia="ＭＳ 明朝" w:hAnsi="ＭＳ 明朝" w:hint="eastAsia"/>
                <w:szCs w:val="20"/>
              </w:rPr>
              <w:t>（A）</w:t>
            </w:r>
            <w:r w:rsidRPr="00D45F4D">
              <w:rPr>
                <w:rFonts w:ascii="ＭＳ 明朝" w:eastAsia="ＭＳ 明朝" w:hAnsi="ＭＳ 明朝" w:hint="eastAsia"/>
                <w:szCs w:val="20"/>
              </w:rPr>
              <w:t>×</w:t>
            </w:r>
            <w:r w:rsidRPr="00867C74">
              <w:rPr>
                <w:rFonts w:ascii="ＭＳ 明朝" w:eastAsia="ＭＳ 明朝" w:hAnsi="ＭＳ 明朝" w:hint="eastAsia"/>
                <w:szCs w:val="20"/>
              </w:rPr>
              <w:t>土地賃貸料率</w:t>
            </w:r>
            <w:r w:rsidR="00867C74" w:rsidRPr="00867C74">
              <w:rPr>
                <w:rFonts w:ascii="ＭＳ 明朝" w:eastAsia="ＭＳ 明朝" w:hAnsi="ＭＳ 明朝" w:hint="eastAsia"/>
                <w:szCs w:val="20"/>
              </w:rPr>
              <w:t>（B）</w:t>
            </w:r>
            <w:r w:rsidRPr="00D45F4D">
              <w:rPr>
                <w:rFonts w:ascii="ＭＳ 明朝" w:eastAsia="ＭＳ 明朝" w:hAnsi="ＭＳ 明朝" w:hint="eastAsia"/>
                <w:szCs w:val="20"/>
              </w:rPr>
              <w:t>×（１＋消費税及び地方消費税）</w:t>
            </w:r>
          </w:p>
          <w:p w14:paraId="04835454" w14:textId="77777777" w:rsidR="00D45F4D" w:rsidRP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FC841DB" w14:textId="409361F3" w:rsidR="00867C74" w:rsidRPr="00867C74" w:rsidRDefault="00867C74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867C74">
              <w:rPr>
                <w:rFonts w:ascii="ＭＳ 明朝" w:eastAsia="ＭＳ 明朝" w:hAnsi="ＭＳ 明朝"/>
                <w:sz w:val="24"/>
                <w:u w:val="single"/>
              </w:rPr>
              <w:t>サイクルポート利用料売上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（A）の考え方</w:t>
            </w:r>
          </w:p>
          <w:p w14:paraId="1E6850AF" w14:textId="42B6141D" w:rsidR="00867C74" w:rsidRDefault="00867C74" w:rsidP="003572E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利用者の１回あたりの決済金額を自転車・出発ポート・到着ポートで分配する場合の持ち分比率</w:t>
            </w:r>
            <w:r w:rsidR="004567DF">
              <w:rPr>
                <w:rFonts w:ascii="ＭＳ 明朝" w:eastAsia="ＭＳ 明朝" w:hAnsi="ＭＳ 明朝" w:hint="eastAsia"/>
                <w:sz w:val="24"/>
              </w:rPr>
              <w:t>を記載すること</w:t>
            </w:r>
            <w:r>
              <w:rPr>
                <w:rFonts w:ascii="ＭＳ 明朝" w:eastAsia="ＭＳ 明朝" w:hAnsi="ＭＳ 明朝" w:hint="eastAsia"/>
                <w:sz w:val="24"/>
              </w:rPr>
              <w:t>。（持ち分がない場合は０％とします。）</w:t>
            </w:r>
          </w:p>
          <w:p w14:paraId="57DF16D3" w14:textId="4A72A29B" w:rsidR="00867C74" w:rsidRDefault="00867C74" w:rsidP="003572E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自転車：　　　　　　　　％</w:t>
            </w:r>
          </w:p>
          <w:p w14:paraId="1DE7B973" w14:textId="661D259C" w:rsidR="00867C74" w:rsidRDefault="00867C74" w:rsidP="003572E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出発ポート：　　　　　　％</w:t>
            </w:r>
          </w:p>
          <w:p w14:paraId="7B54AA86" w14:textId="0738C2F8" w:rsidR="00867C74" w:rsidRDefault="00867C74" w:rsidP="00867C7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到着ポート：　　　　　　％</w:t>
            </w:r>
          </w:p>
          <w:p w14:paraId="65D75FCD" w14:textId="77777777" w:rsidR="004567DF" w:rsidRDefault="004567DF" w:rsidP="004567D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その他：　　　　　　　　％</w:t>
            </w:r>
          </w:p>
          <w:p w14:paraId="0061912C" w14:textId="77777777" w:rsidR="00867C74" w:rsidRDefault="00867C74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C39FA5A" w14:textId="64C3CFC7" w:rsidR="00D45F4D" w:rsidRPr="00DC178E" w:rsidRDefault="00D45F4D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C178E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土地賃貸料率</w:t>
            </w:r>
            <w:r w:rsidR="00867C74">
              <w:rPr>
                <w:rFonts w:ascii="ＭＳ 明朝" w:eastAsia="ＭＳ 明朝" w:hAnsi="ＭＳ 明朝" w:hint="eastAsia"/>
                <w:sz w:val="24"/>
                <w:u w:val="single"/>
              </w:rPr>
              <w:t>（B）</w:t>
            </w:r>
          </w:p>
          <w:p w14:paraId="2A96559F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5276F8B" w14:textId="279C49C9" w:rsidR="00867C74" w:rsidRDefault="00867C74" w:rsidP="00867C74">
            <w:pPr>
              <w:ind w:firstLineChars="300" w:firstLine="7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％</w:t>
            </w:r>
          </w:p>
          <w:p w14:paraId="645F7340" w14:textId="77777777" w:rsidR="00D45F4D" w:rsidRPr="00867C74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1A49EBE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26B3215" w14:textId="48CD3322" w:rsidR="00867C74" w:rsidRPr="00867C74" w:rsidRDefault="00867C74" w:rsidP="00867C74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867C74">
              <w:rPr>
                <w:rFonts w:ascii="ＭＳ 明朝" w:eastAsia="ＭＳ 明朝" w:hAnsi="ＭＳ 明朝" w:hint="eastAsia"/>
                <w:sz w:val="24"/>
                <w:u w:val="single"/>
              </w:rPr>
              <w:t>・公社のポートが</w:t>
            </w:r>
            <w:r w:rsidR="004567DF">
              <w:rPr>
                <w:rFonts w:ascii="ＭＳ 明朝" w:eastAsia="ＭＳ 明朝" w:hAnsi="ＭＳ 明朝" w:hint="eastAsia"/>
                <w:sz w:val="24"/>
                <w:u w:val="single"/>
              </w:rPr>
              <w:t>出発ポートの片道利用</w:t>
            </w:r>
            <w:r w:rsidRPr="00867C74">
              <w:rPr>
                <w:rFonts w:ascii="ＭＳ 明朝" w:eastAsia="ＭＳ 明朝" w:hAnsi="ＭＳ 明朝" w:hint="eastAsia"/>
                <w:sz w:val="24"/>
                <w:u w:val="single"/>
              </w:rPr>
              <w:t>で、利用者決済金額が１，０００円の場合、</w:t>
            </w:r>
            <w:r w:rsidR="004567DF">
              <w:rPr>
                <w:rFonts w:ascii="ＭＳ 明朝" w:eastAsia="ＭＳ 明朝" w:hAnsi="ＭＳ 明朝" w:hint="eastAsia"/>
                <w:sz w:val="24"/>
                <w:u w:val="single"/>
              </w:rPr>
              <w:t>公社に支払う土地賃貸料</w:t>
            </w:r>
            <w:r w:rsidRPr="00867C74">
              <w:rPr>
                <w:rFonts w:ascii="ＭＳ 明朝" w:eastAsia="ＭＳ 明朝" w:hAnsi="ＭＳ 明朝" w:hint="eastAsia"/>
                <w:sz w:val="24"/>
                <w:u w:val="single"/>
              </w:rPr>
              <w:t>は下記の金額と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なり</w:t>
            </w:r>
            <w:r w:rsidRPr="00867C74">
              <w:rPr>
                <w:rFonts w:ascii="ＭＳ 明朝" w:eastAsia="ＭＳ 明朝" w:hAnsi="ＭＳ 明朝" w:hint="eastAsia"/>
                <w:sz w:val="24"/>
                <w:u w:val="single"/>
              </w:rPr>
              <w:t>ます。</w:t>
            </w:r>
          </w:p>
          <w:p w14:paraId="60296C22" w14:textId="77777777" w:rsidR="00867C74" w:rsidRDefault="00867C74" w:rsidP="00867C74">
            <w:pPr>
              <w:rPr>
                <w:rFonts w:ascii="ＭＳ 明朝" w:eastAsia="ＭＳ 明朝" w:hAnsi="ＭＳ 明朝"/>
                <w:sz w:val="24"/>
              </w:rPr>
            </w:pPr>
          </w:p>
          <w:p w14:paraId="470231EB" w14:textId="4D9DDA88" w:rsidR="004567DF" w:rsidRDefault="004567DF" w:rsidP="004567DF">
            <w:pPr>
              <w:ind w:firstLineChars="300" w:firstLine="7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円</w:t>
            </w:r>
          </w:p>
          <w:p w14:paraId="3989CF53" w14:textId="77777777" w:rsidR="00867C74" w:rsidRDefault="00867C74" w:rsidP="00867C74">
            <w:pPr>
              <w:rPr>
                <w:rFonts w:ascii="ＭＳ 明朝" w:eastAsia="ＭＳ 明朝" w:hAnsi="ＭＳ 明朝"/>
                <w:sz w:val="24"/>
              </w:rPr>
            </w:pPr>
          </w:p>
          <w:p w14:paraId="06281539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AC2CD80" w14:textId="5C0B04DA" w:rsidR="00D45F4D" w:rsidRDefault="004567DF" w:rsidP="003572E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≪</w:t>
            </w:r>
            <w:r w:rsidR="00520BB8">
              <w:rPr>
                <w:rFonts w:ascii="ＭＳ 明朝" w:eastAsia="ＭＳ 明朝" w:hAnsi="ＭＳ 明朝" w:hint="eastAsia"/>
                <w:sz w:val="24"/>
              </w:rPr>
              <w:t>土地賃貸料の支払いにかかる</w:t>
            </w:r>
            <w:r>
              <w:rPr>
                <w:rFonts w:ascii="ＭＳ 明朝" w:eastAsia="ＭＳ 明朝" w:hAnsi="ＭＳ 明朝" w:hint="eastAsia"/>
                <w:sz w:val="24"/>
              </w:rPr>
              <w:t>補足事項≫</w:t>
            </w:r>
          </w:p>
          <w:p w14:paraId="2E527E45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DC2DD95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7BB5FAB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A51E1FC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2576999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048BDE7" w14:textId="77777777" w:rsidR="004567DF" w:rsidRDefault="004567DF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789644D" w14:textId="77777777" w:rsidR="00D45F4D" w:rsidRDefault="00D45F4D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E27CF7B" w14:textId="77777777" w:rsidR="004567DF" w:rsidRDefault="004567DF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E7ADF62" w14:textId="77777777" w:rsidR="004567DF" w:rsidRPr="006F1B9E" w:rsidRDefault="004567DF" w:rsidP="003572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7045BA2" w14:textId="77777777" w:rsidR="004567DF" w:rsidRDefault="004567DF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6C1E" w14:paraId="53004BF0" w14:textId="77777777" w:rsidTr="003572E0">
        <w:tc>
          <w:tcPr>
            <w:tcW w:w="9062" w:type="dxa"/>
          </w:tcPr>
          <w:p w14:paraId="278C236D" w14:textId="36BB280A" w:rsidR="00986C1E" w:rsidRPr="006F1B9E" w:rsidRDefault="00BE5144" w:rsidP="003572E0">
            <w:pPr>
              <w:ind w:firstLineChars="100" w:firstLine="241"/>
              <w:rPr>
                <w:rFonts w:ascii="ＭＳ 明朝" w:eastAsia="ＭＳ 明朝" w:hAnsi="ＭＳ 明朝"/>
                <w:b/>
                <w:bCs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lastRenderedPageBreak/>
              <w:t>≪</w:t>
            </w:r>
            <w:r w:rsidR="00986C1E">
              <w:rPr>
                <w:rFonts w:ascii="ＭＳ 明朝" w:eastAsia="ＭＳ 明朝" w:hAnsi="ＭＳ 明朝" w:hint="eastAsia"/>
                <w:b/>
                <w:bCs/>
                <w:sz w:val="24"/>
              </w:rPr>
              <w:t>ポート数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≫　【合計２</w:t>
            </w:r>
            <w:r w:rsidR="002433EE">
              <w:rPr>
                <w:rFonts w:ascii="ＭＳ 明朝" w:eastAsia="ＭＳ 明朝" w:hAnsi="ＭＳ 明朝" w:hint="eastAsia"/>
                <w:b/>
                <w:bCs/>
                <w:sz w:val="24"/>
              </w:rPr>
              <w:t>０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</w:rPr>
              <w:t>点】</w:t>
            </w:r>
          </w:p>
          <w:p w14:paraId="4637DAAC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7CCDCA9" w14:textId="58246196" w:rsidR="00986C1E" w:rsidRDefault="00986C1E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企画提案書提出日時点で、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大阪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市内の公営施設（庁舎、図書館、公民館、病院、体育館、公園、等）で運営しているポート数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</w:t>
            </w:r>
            <w:r w:rsidR="002433EE">
              <w:rPr>
                <w:rFonts w:ascii="ＭＳ 明朝" w:eastAsia="ＭＳ 明朝" w:hAnsi="ＭＳ 明朝" w:hint="eastAsia"/>
                <w:sz w:val="24"/>
                <w:u w:val="single"/>
              </w:rPr>
              <w:t>７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点）</w:t>
            </w:r>
          </w:p>
          <w:p w14:paraId="393A39FA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9D67534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BFC9A83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70A6B33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DE619BE" w14:textId="324621A2" w:rsidR="00986C1E" w:rsidRDefault="00986C1E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D45F4D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企画提案書提出日時点で、大阪市内の公営施設以外で運営しているポート数</w:t>
            </w:r>
          </w:p>
          <w:p w14:paraId="01B2EA59" w14:textId="0828550A" w:rsidR="00BE5144" w:rsidRPr="00D45F4D" w:rsidRDefault="00BE5144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>（</w:t>
            </w:r>
            <w:r w:rsidR="002433EE">
              <w:rPr>
                <w:rFonts w:ascii="ＭＳ 明朝" w:eastAsia="ＭＳ 明朝" w:hAnsi="ＭＳ 明朝" w:hint="eastAsia"/>
                <w:sz w:val="24"/>
                <w:u w:val="single"/>
              </w:rPr>
              <w:t>７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点）</w:t>
            </w:r>
          </w:p>
          <w:p w14:paraId="3F7666E4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C55FCA4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9C9E1D1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489FAD1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6141E30A" w14:textId="178E538F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  <w:r w:rsidRPr="00D45F4D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大阪市と隣接する市（豊中市、吹田市、摂津市、守口市、門真市、大東市、東大阪市、八尾市、松原市、堺市）で、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大阪市と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相互利用可能な市の数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（</w:t>
            </w:r>
            <w:r w:rsidR="002433EE">
              <w:rPr>
                <w:rFonts w:ascii="ＭＳ 明朝" w:eastAsia="ＭＳ 明朝" w:hAnsi="ＭＳ 明朝" w:hint="eastAsia"/>
                <w:sz w:val="24"/>
                <w:u w:val="single"/>
              </w:rPr>
              <w:t>６</w:t>
            </w:r>
            <w:r w:rsidR="00BE5144">
              <w:rPr>
                <w:rFonts w:ascii="ＭＳ 明朝" w:eastAsia="ＭＳ 明朝" w:hAnsi="ＭＳ 明朝" w:hint="eastAsia"/>
                <w:sz w:val="24"/>
                <w:u w:val="single"/>
              </w:rPr>
              <w:t>点）</w:t>
            </w:r>
          </w:p>
          <w:p w14:paraId="37AFE168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71672666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D390C2C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094A3DD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15F31BF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C044BC5" w14:textId="4A0AE28E" w:rsidR="00986C1E" w:rsidRPr="00986C1E" w:rsidRDefault="00986C1E" w:rsidP="003572E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 w:rsidRPr="00986C1E">
              <w:rPr>
                <w:rFonts w:ascii="ＭＳ 明朝" w:eastAsia="ＭＳ 明朝" w:hAnsi="ＭＳ 明朝" w:hint="eastAsia"/>
                <w:sz w:val="24"/>
                <w:u w:val="single"/>
              </w:rPr>
              <w:t>・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大阪市と隣接する市（豊中市、吹田市、摂津市、守口市、門真市、大東市、東大阪市、八尾市、松原市、堺市）で、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大阪市と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相互利用可能な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ポート</w:t>
            </w:r>
            <w:r w:rsidRPr="00986C1E">
              <w:rPr>
                <w:rFonts w:ascii="ＭＳ 明朝" w:eastAsia="ＭＳ 明朝" w:hAnsi="ＭＳ 明朝"/>
                <w:sz w:val="24"/>
                <w:u w:val="single"/>
              </w:rPr>
              <w:t>数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>合計</w:t>
            </w:r>
          </w:p>
          <w:p w14:paraId="5BDBA72C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14A91E53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36FD19BD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26D13B5B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43DEE7C7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596E8F57" w14:textId="77777777" w:rsidR="00986C1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  <w:p w14:paraId="017DD27A" w14:textId="77777777" w:rsidR="00986C1E" w:rsidRPr="006F1B9E" w:rsidRDefault="00986C1E" w:rsidP="003572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FC0B35F" w14:textId="77777777" w:rsidR="004567DF" w:rsidRDefault="004567DF" w:rsidP="00E50D31">
      <w:pPr>
        <w:rPr>
          <w:sz w:val="24"/>
        </w:rPr>
      </w:pPr>
    </w:p>
    <w:p w14:paraId="299CA477" w14:textId="3E72DD0E" w:rsidR="00BE5144" w:rsidRPr="00BE5144" w:rsidRDefault="00BE5144" w:rsidP="00E50D31">
      <w:pPr>
        <w:rPr>
          <w:sz w:val="24"/>
        </w:rPr>
      </w:pPr>
      <w:r w:rsidRPr="00BE5144">
        <w:rPr>
          <w:sz w:val="24"/>
        </w:rPr>
        <w:t>定性的事項と定量的事項の合計が同点の場合は、土地賃貸料の点が高い方を選定する。</w:t>
      </w:r>
    </w:p>
    <w:p w14:paraId="644C13B0" w14:textId="435AD689" w:rsidR="00986C1E" w:rsidRPr="00E50D31" w:rsidRDefault="00986C1E" w:rsidP="00986C1E">
      <w:pPr>
        <w:jc w:val="right"/>
        <w:rPr>
          <w:sz w:val="24"/>
        </w:rPr>
      </w:pPr>
      <w:r>
        <w:rPr>
          <w:rFonts w:hint="eastAsia"/>
          <w:sz w:val="24"/>
        </w:rPr>
        <w:t>以上</w:t>
      </w:r>
    </w:p>
    <w:sectPr w:rsidR="00986C1E" w:rsidRPr="00E50D31" w:rsidSect="00421B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6" w:bottom="156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0C9B9" w14:textId="77777777" w:rsidR="00930ACC" w:rsidRDefault="00930ACC" w:rsidP="003C6D7E">
      <w:r>
        <w:separator/>
      </w:r>
    </w:p>
  </w:endnote>
  <w:endnote w:type="continuationSeparator" w:id="0">
    <w:p w14:paraId="7843FC5D" w14:textId="77777777" w:rsidR="00930ACC" w:rsidRDefault="00930ACC" w:rsidP="003C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‡0∏ÓˇøÊ∞—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01D7" w14:textId="77777777" w:rsidR="00BE5144" w:rsidRDefault="00BE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1669017"/>
      <w:docPartObj>
        <w:docPartGallery w:val="Page Numbers (Bottom of Page)"/>
        <w:docPartUnique/>
      </w:docPartObj>
    </w:sdtPr>
    <w:sdtEndPr/>
    <w:sdtContent>
      <w:p w14:paraId="2F7C56F5" w14:textId="089E9491" w:rsidR="00BE5144" w:rsidRDefault="00BE51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F19AC2D" w14:textId="77777777" w:rsidR="00BE5144" w:rsidRDefault="00BE514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86A0" w14:textId="77777777" w:rsidR="00BE5144" w:rsidRDefault="00BE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753B6" w14:textId="77777777" w:rsidR="00930ACC" w:rsidRDefault="00930ACC" w:rsidP="003C6D7E">
      <w:r>
        <w:separator/>
      </w:r>
    </w:p>
  </w:footnote>
  <w:footnote w:type="continuationSeparator" w:id="0">
    <w:p w14:paraId="74736185" w14:textId="77777777" w:rsidR="00930ACC" w:rsidRDefault="00930ACC" w:rsidP="003C6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BB73" w14:textId="77777777" w:rsidR="00BE5144" w:rsidRDefault="00BE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4805" w14:textId="77777777" w:rsidR="00BE5144" w:rsidRDefault="00BE514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833B" w14:textId="77777777" w:rsidR="00BE5144" w:rsidRDefault="00BE514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0851"/>
    <w:multiLevelType w:val="hybridMultilevel"/>
    <w:tmpl w:val="49722660"/>
    <w:lvl w:ilvl="0" w:tplc="917A988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9C253D"/>
    <w:multiLevelType w:val="hybridMultilevel"/>
    <w:tmpl w:val="07D01694"/>
    <w:lvl w:ilvl="0" w:tplc="4E349DD8">
      <w:start w:val="1"/>
      <w:numFmt w:val="irohaFullWidth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0028D4"/>
    <w:multiLevelType w:val="hybridMultilevel"/>
    <w:tmpl w:val="4FFCC684"/>
    <w:lvl w:ilvl="0" w:tplc="F93C25E0">
      <w:start w:val="4"/>
      <w:numFmt w:val="decimalEnclosedCircle"/>
      <w:lvlText w:val="%1"/>
      <w:lvlJc w:val="left"/>
      <w:pPr>
        <w:ind w:left="360" w:hanging="360"/>
      </w:pPr>
      <w:rPr>
        <w:rFonts w:ascii="ＭＳ 明朝" w:hAnsi="ＭＳ 明朝" w:cs="H‡0∏ÓˇøÊ∞—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7C622E"/>
    <w:multiLevelType w:val="hybridMultilevel"/>
    <w:tmpl w:val="8020B55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AA6AB0"/>
    <w:multiLevelType w:val="hybridMultilevel"/>
    <w:tmpl w:val="C49C1062"/>
    <w:lvl w:ilvl="0" w:tplc="C7C6AB5E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5" w15:restartNumberingAfterBreak="0">
    <w:nsid w:val="489D7629"/>
    <w:multiLevelType w:val="hybridMultilevel"/>
    <w:tmpl w:val="74EC07E6"/>
    <w:lvl w:ilvl="0" w:tplc="D534BF7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777BDA"/>
    <w:multiLevelType w:val="hybridMultilevel"/>
    <w:tmpl w:val="E61087BA"/>
    <w:lvl w:ilvl="0" w:tplc="875EB30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AEA06E6"/>
    <w:multiLevelType w:val="hybridMultilevel"/>
    <w:tmpl w:val="AB00AA86"/>
    <w:lvl w:ilvl="0" w:tplc="EAFC7680">
      <w:start w:val="1"/>
      <w:numFmt w:val="irohaFullWidth"/>
      <w:lvlText w:val="%1)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28120B"/>
    <w:multiLevelType w:val="hybridMultilevel"/>
    <w:tmpl w:val="C50C077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53154A"/>
    <w:multiLevelType w:val="hybridMultilevel"/>
    <w:tmpl w:val="3A58D5D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6117971">
    <w:abstractNumId w:val="1"/>
  </w:num>
  <w:num w:numId="2" w16cid:durableId="540829805">
    <w:abstractNumId w:val="7"/>
  </w:num>
  <w:num w:numId="3" w16cid:durableId="1414280479">
    <w:abstractNumId w:val="4"/>
  </w:num>
  <w:num w:numId="4" w16cid:durableId="794905883">
    <w:abstractNumId w:val="6"/>
  </w:num>
  <w:num w:numId="5" w16cid:durableId="532157765">
    <w:abstractNumId w:val="5"/>
  </w:num>
  <w:num w:numId="6" w16cid:durableId="1306201726">
    <w:abstractNumId w:val="0"/>
  </w:num>
  <w:num w:numId="7" w16cid:durableId="1738360141">
    <w:abstractNumId w:val="2"/>
  </w:num>
  <w:num w:numId="8" w16cid:durableId="922879133">
    <w:abstractNumId w:val="9"/>
  </w:num>
  <w:num w:numId="9" w16cid:durableId="1875069905">
    <w:abstractNumId w:val="8"/>
  </w:num>
  <w:num w:numId="10" w16cid:durableId="365564786">
    <w:abstractNumId w:val="3"/>
  </w:num>
  <w:num w:numId="11" w16cid:durableId="17426795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F2"/>
    <w:rsid w:val="00011F4C"/>
    <w:rsid w:val="000366EE"/>
    <w:rsid w:val="00096F5E"/>
    <w:rsid w:val="001F6959"/>
    <w:rsid w:val="00226D22"/>
    <w:rsid w:val="002433EE"/>
    <w:rsid w:val="002451C3"/>
    <w:rsid w:val="002C50EB"/>
    <w:rsid w:val="00337BC0"/>
    <w:rsid w:val="003C6D7E"/>
    <w:rsid w:val="003E77A4"/>
    <w:rsid w:val="00421BF2"/>
    <w:rsid w:val="004567DF"/>
    <w:rsid w:val="004A5948"/>
    <w:rsid w:val="004C2600"/>
    <w:rsid w:val="004C681F"/>
    <w:rsid w:val="004D570A"/>
    <w:rsid w:val="004F4D42"/>
    <w:rsid w:val="00520BB8"/>
    <w:rsid w:val="00530588"/>
    <w:rsid w:val="00532BD6"/>
    <w:rsid w:val="00575C0E"/>
    <w:rsid w:val="005A2520"/>
    <w:rsid w:val="005C3CCD"/>
    <w:rsid w:val="0061751B"/>
    <w:rsid w:val="00642EFA"/>
    <w:rsid w:val="00646BC5"/>
    <w:rsid w:val="00660095"/>
    <w:rsid w:val="006E1907"/>
    <w:rsid w:val="006F1B9E"/>
    <w:rsid w:val="00803880"/>
    <w:rsid w:val="008519CC"/>
    <w:rsid w:val="00865BBB"/>
    <w:rsid w:val="00867C74"/>
    <w:rsid w:val="00877CFB"/>
    <w:rsid w:val="008971A8"/>
    <w:rsid w:val="008B6043"/>
    <w:rsid w:val="008C7591"/>
    <w:rsid w:val="00930ACC"/>
    <w:rsid w:val="009516EC"/>
    <w:rsid w:val="00965323"/>
    <w:rsid w:val="00986C1E"/>
    <w:rsid w:val="009A12AF"/>
    <w:rsid w:val="00A43A59"/>
    <w:rsid w:val="00AD5E39"/>
    <w:rsid w:val="00B21FD1"/>
    <w:rsid w:val="00B66148"/>
    <w:rsid w:val="00BD671F"/>
    <w:rsid w:val="00BE5144"/>
    <w:rsid w:val="00C263F4"/>
    <w:rsid w:val="00C40C0C"/>
    <w:rsid w:val="00CB1B3A"/>
    <w:rsid w:val="00CB2591"/>
    <w:rsid w:val="00CD0C20"/>
    <w:rsid w:val="00CF2365"/>
    <w:rsid w:val="00D3783B"/>
    <w:rsid w:val="00D45F4D"/>
    <w:rsid w:val="00D831C1"/>
    <w:rsid w:val="00DC178E"/>
    <w:rsid w:val="00DD1F8E"/>
    <w:rsid w:val="00DE1332"/>
    <w:rsid w:val="00E50D31"/>
    <w:rsid w:val="00E83FF9"/>
    <w:rsid w:val="00F82C63"/>
    <w:rsid w:val="00FB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68B18C"/>
  <w15:chartTrackingRefBased/>
  <w15:docId w15:val="{ED95E4C5-1A77-49A3-A902-09CF0B4B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BC5"/>
    <w:pPr>
      <w:ind w:leftChars="400" w:left="840"/>
    </w:pPr>
  </w:style>
  <w:style w:type="table" w:styleId="a4">
    <w:name w:val="Table Grid"/>
    <w:basedOn w:val="a1"/>
    <w:uiPriority w:val="39"/>
    <w:rsid w:val="00C40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C6D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6D7E"/>
  </w:style>
  <w:style w:type="paragraph" w:styleId="a7">
    <w:name w:val="footer"/>
    <w:basedOn w:val="a"/>
    <w:link w:val="a8"/>
    <w:uiPriority w:val="99"/>
    <w:unhideWhenUsed/>
    <w:rsid w:val="003C6D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6D7E"/>
  </w:style>
  <w:style w:type="paragraph" w:styleId="a9">
    <w:name w:val="Balloon Text"/>
    <w:basedOn w:val="a"/>
    <w:link w:val="aa"/>
    <w:uiPriority w:val="99"/>
    <w:semiHidden/>
    <w:unhideWhenUsed/>
    <w:rsid w:val="003C6D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C6D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4EF0B-A310-4932-8927-E4D2C580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698</Words>
  <Characters>699</Characters>
  <Application>Microsoft Office Word</Application>
  <DocSecurity>0</DocSecurity>
  <Lines>116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大阪府住宅供給公社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大阪府住宅供給公社</dc:creator>
  <cp:keywords/>
  <dc:description/>
  <cp:lastModifiedBy>Hoshihara Koyo (星原 光陽)</cp:lastModifiedBy>
  <cp:revision>26</cp:revision>
  <cp:lastPrinted>2020-08-07T05:47:00Z</cp:lastPrinted>
  <dcterms:created xsi:type="dcterms:W3CDTF">2020-08-06T09:15:00Z</dcterms:created>
  <dcterms:modified xsi:type="dcterms:W3CDTF">2026-09-09T10:43:00Z</dcterms:modified>
</cp:coreProperties>
</file>